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43F8" w14:textId="20CFCDB9" w:rsidR="00F526B7" w:rsidRPr="00684365" w:rsidRDefault="00684365" w:rsidP="00F526B7">
      <w:pPr>
        <w:jc w:val="center"/>
        <w:rPr>
          <w:b/>
          <w:bCs/>
          <w:sz w:val="28"/>
          <w:szCs w:val="32"/>
          <w:bdr w:val="single" w:sz="4" w:space="0" w:color="auto"/>
        </w:rPr>
      </w:pPr>
      <w:r>
        <w:rPr>
          <w:rFonts w:hint="eastAsia"/>
          <w:b/>
          <w:bCs/>
          <w:sz w:val="28"/>
          <w:szCs w:val="32"/>
          <w:bdr w:val="single" w:sz="4" w:space="0" w:color="auto"/>
        </w:rPr>
        <w:t xml:space="preserve">　</w:t>
      </w:r>
      <w:r w:rsidR="00F526B7" w:rsidRPr="00684365">
        <w:rPr>
          <w:rFonts w:hint="eastAsia"/>
          <w:b/>
          <w:bCs/>
          <w:sz w:val="28"/>
          <w:szCs w:val="32"/>
          <w:bdr w:val="single" w:sz="4" w:space="0" w:color="auto"/>
        </w:rPr>
        <w:t>インフルエンザワクチン</w:t>
      </w:r>
      <w:r w:rsidRPr="00684365">
        <w:rPr>
          <w:rFonts w:hint="eastAsia"/>
          <w:b/>
          <w:bCs/>
          <w:sz w:val="28"/>
          <w:szCs w:val="32"/>
          <w:bdr w:val="single" w:sz="4" w:space="0" w:color="auto"/>
        </w:rPr>
        <w:t>の接種にあたって</w:t>
      </w:r>
      <w:r w:rsidR="008E300B">
        <w:rPr>
          <w:rFonts w:hint="eastAsia"/>
          <w:b/>
          <w:bCs/>
          <w:sz w:val="28"/>
          <w:szCs w:val="32"/>
          <w:bdr w:val="single" w:sz="4" w:space="0" w:color="auto"/>
        </w:rPr>
        <w:t>の説明文</w:t>
      </w:r>
      <w:r>
        <w:rPr>
          <w:rFonts w:hint="eastAsia"/>
          <w:b/>
          <w:bCs/>
          <w:sz w:val="28"/>
          <w:szCs w:val="32"/>
          <w:bdr w:val="single" w:sz="4" w:space="0" w:color="auto"/>
        </w:rPr>
        <w:t xml:space="preserve">　</w:t>
      </w:r>
    </w:p>
    <w:p w14:paraId="52C8328A" w14:textId="77777777" w:rsidR="00F526B7" w:rsidRDefault="00F526B7" w:rsidP="00F526B7">
      <w:pPr>
        <w:ind w:firstLineChars="100" w:firstLine="210"/>
      </w:pPr>
      <w:r>
        <w:rPr>
          <w:rFonts w:hint="eastAsia"/>
        </w:rPr>
        <w:t>インフルエンザ</w:t>
      </w:r>
      <w:r w:rsidRPr="00F526B7">
        <w:rPr>
          <w:rFonts w:hint="eastAsia"/>
        </w:rPr>
        <w:t>は、</w:t>
      </w:r>
      <w:r>
        <w:rPr>
          <w:rFonts w:hint="eastAsia"/>
        </w:rPr>
        <w:t>通常の「かぜ」に比べて全身症状が強いのか特徴です。また、気管支炎や肺炎などの併発しやすく、重症化することが多いのもインフルエンザの特徴です。</w:t>
      </w:r>
    </w:p>
    <w:p w14:paraId="78EE0713" w14:textId="303094C6" w:rsidR="00F526B7" w:rsidRDefault="00F526B7" w:rsidP="00F526B7">
      <w:pPr>
        <w:ind w:firstLineChars="100" w:firstLine="210"/>
      </w:pPr>
      <w:r w:rsidRPr="00F526B7">
        <w:t>インフルエンザワクチンは、重症化の予防に効果が認められていますので、積極的な　ワクチン接種をおすすめします。</w:t>
      </w:r>
    </w:p>
    <w:p w14:paraId="313C8FCD" w14:textId="77777777" w:rsidR="00F526B7" w:rsidRDefault="00F526B7"/>
    <w:p w14:paraId="0D43AF73" w14:textId="77777777" w:rsidR="00F526B7" w:rsidRDefault="00F526B7">
      <w:r w:rsidRPr="00F526B7">
        <w:t xml:space="preserve">【接種を受けるとき】　　</w:t>
      </w:r>
    </w:p>
    <w:p w14:paraId="1CF284D3" w14:textId="77777777" w:rsidR="00086380" w:rsidRDefault="00F526B7" w:rsidP="00F526B7">
      <w:pPr>
        <w:ind w:leftChars="100" w:left="210"/>
      </w:pPr>
      <w:r w:rsidRPr="00F526B7">
        <w:t>接種に当たり、健康状態をよく把握する必要があります。予診票は正確にご記入ください。</w:t>
      </w:r>
    </w:p>
    <w:p w14:paraId="087FB214" w14:textId="77777777" w:rsidR="00086380" w:rsidRDefault="00F526B7" w:rsidP="00F526B7">
      <w:pPr>
        <w:ind w:leftChars="100" w:left="210"/>
      </w:pPr>
      <w:r w:rsidRPr="00F526B7">
        <w:t>もし、普段と変わったことがあった場合には、問診・診察の際に医師にご相談ください。</w:t>
      </w:r>
    </w:p>
    <w:p w14:paraId="7E5F5AC3" w14:textId="25DF685B" w:rsidR="00F526B7" w:rsidRDefault="00F526B7" w:rsidP="00F526B7">
      <w:pPr>
        <w:ind w:leftChars="100" w:left="210"/>
      </w:pPr>
      <w:r w:rsidRPr="00F526B7">
        <w:t>（当日の体温が普段より高め</w:t>
      </w:r>
      <w:r w:rsidRPr="00F526B7">
        <w:rPr>
          <w:rFonts w:hint="eastAsia"/>
        </w:rPr>
        <w:t>である場合など）</w:t>
      </w:r>
    </w:p>
    <w:p w14:paraId="7EF4BBBA" w14:textId="77777777" w:rsidR="00F526B7" w:rsidRDefault="00F526B7"/>
    <w:p w14:paraId="57E1FF24" w14:textId="77777777" w:rsidR="00F526B7" w:rsidRDefault="00F526B7">
      <w:r w:rsidRPr="00F526B7">
        <w:rPr>
          <w:rFonts w:hint="eastAsia"/>
        </w:rPr>
        <w:t xml:space="preserve">【接種を受けることが適当ではない方】　　</w:t>
      </w:r>
    </w:p>
    <w:p w14:paraId="418D7C79" w14:textId="77777777" w:rsidR="00F526B7" w:rsidRDefault="00F526B7" w:rsidP="00F526B7">
      <w:pPr>
        <w:ind w:firstLineChars="100" w:firstLine="210"/>
      </w:pPr>
      <w:r w:rsidRPr="00F526B7">
        <w:rPr>
          <w:rFonts w:hint="eastAsia"/>
        </w:rPr>
        <w:t xml:space="preserve">次のいずれかに該当する場合には、接種を避けてください。　</w:t>
      </w:r>
    </w:p>
    <w:p w14:paraId="7F8A6C31" w14:textId="14933FD6"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rPr>
          <w:rFonts w:hint="eastAsia"/>
        </w:rPr>
        <w:t xml:space="preserve">１　</w:t>
      </w:r>
      <w:r w:rsidR="008E300B">
        <w:rPr>
          <w:rFonts w:hint="eastAsia"/>
        </w:rPr>
        <w:t>明らかに発熱のある方（</w:t>
      </w:r>
      <w:r w:rsidRPr="00F526B7">
        <w:rPr>
          <w:rFonts w:hint="eastAsia"/>
        </w:rPr>
        <w:t>体温が</w:t>
      </w:r>
      <w:r w:rsidRPr="00F526B7">
        <w:t>37．5℃以上の方</w:t>
      </w:r>
      <w:r w:rsidR="008E300B">
        <w:rPr>
          <w:rFonts w:hint="eastAsia"/>
        </w:rPr>
        <w:t>）</w:t>
      </w:r>
      <w:r w:rsidRPr="00F526B7">
        <w:t xml:space="preserve">　</w:t>
      </w:r>
    </w:p>
    <w:p w14:paraId="5F05C674" w14:textId="5FF1E0CE"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t xml:space="preserve">２　重篤な急性疾患にかかっている方　</w:t>
      </w:r>
    </w:p>
    <w:p w14:paraId="0F0D212A" w14:textId="5D4A2A6E"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t xml:space="preserve">３　以前にインフルエンザワクチンで急性の全身アレルギー反応をおこした方　</w:t>
      </w:r>
    </w:p>
    <w:p w14:paraId="6AB53AB6" w14:textId="014AB7E0" w:rsidR="00F526B7" w:rsidRDefault="00F526B7" w:rsidP="00684365">
      <w:pPr>
        <w:pBdr>
          <w:top w:val="single" w:sz="4" w:space="1" w:color="auto"/>
          <w:left w:val="single" w:sz="4" w:space="4" w:color="auto"/>
          <w:bottom w:val="single" w:sz="4" w:space="1" w:color="auto"/>
          <w:right w:val="single" w:sz="4" w:space="4" w:color="auto"/>
        </w:pBdr>
        <w:ind w:firstLineChars="100" w:firstLine="210"/>
        <w:rPr>
          <w:rFonts w:hint="eastAsia"/>
        </w:rPr>
      </w:pPr>
      <w:r w:rsidRPr="00F526B7">
        <w:t>４　上記のほか、予防接種を受けることが不適当と医師が判断した方</w:t>
      </w:r>
    </w:p>
    <w:p w14:paraId="4CA2BA51" w14:textId="77777777" w:rsidR="00F526B7" w:rsidRDefault="00F526B7"/>
    <w:p w14:paraId="63C2B4BA" w14:textId="77777777" w:rsidR="00F526B7" w:rsidRDefault="00F526B7">
      <w:r w:rsidRPr="00F526B7">
        <w:t xml:space="preserve">【接種の判断を行うに際し、注意を必要とする方】　　</w:t>
      </w:r>
    </w:p>
    <w:p w14:paraId="2884FD0B" w14:textId="77777777" w:rsidR="00F526B7" w:rsidRDefault="00F526B7" w:rsidP="00F526B7">
      <w:pPr>
        <w:ind w:firstLineChars="100" w:firstLine="210"/>
      </w:pPr>
      <w:r w:rsidRPr="00F526B7">
        <w:t>健康状態および体質を考慮して、次のいずれかに該当する場合は、注意して接種を受ける　必要があります。</w:t>
      </w:r>
    </w:p>
    <w:p w14:paraId="55885071" w14:textId="7004BA46"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t>１　心臓血</w:t>
      </w:r>
      <w:r w:rsidRPr="00F526B7">
        <w:rPr>
          <w:rFonts w:hint="eastAsia"/>
        </w:rPr>
        <w:t xml:space="preserve">管系疾患・腎臓疾患・肝臓疾患・血液疾患等の基礎疾患を有する方　</w:t>
      </w:r>
    </w:p>
    <w:p w14:paraId="5BE9F2F2" w14:textId="006AFEDA" w:rsidR="00F526B7" w:rsidRDefault="00F526B7" w:rsidP="00684365">
      <w:pPr>
        <w:pBdr>
          <w:top w:val="single" w:sz="4" w:space="1" w:color="auto"/>
          <w:left w:val="single" w:sz="4" w:space="4" w:color="auto"/>
          <w:bottom w:val="single" w:sz="4" w:space="1" w:color="auto"/>
          <w:right w:val="single" w:sz="4" w:space="4" w:color="auto"/>
        </w:pBdr>
        <w:ind w:firstLineChars="100" w:firstLine="210"/>
        <w:rPr>
          <w:rFonts w:hint="eastAsia"/>
        </w:rPr>
      </w:pPr>
      <w:r w:rsidRPr="00F526B7">
        <w:rPr>
          <w:rFonts w:hint="eastAsia"/>
        </w:rPr>
        <w:t xml:space="preserve">２　</w:t>
      </w:r>
      <w:r w:rsidRPr="00F526B7">
        <w:t>過去にけいれんを起こしたことのある方</w:t>
      </w:r>
    </w:p>
    <w:p w14:paraId="3AAD5A7D" w14:textId="028161BE"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t>３　過去に免疫不全と診断された方</w:t>
      </w:r>
      <w:r>
        <w:rPr>
          <w:rFonts w:hint="eastAsia"/>
        </w:rPr>
        <w:t>及び近親者に先天性免疫不全症の方がいる方</w:t>
      </w:r>
    </w:p>
    <w:p w14:paraId="568952F6" w14:textId="0AB2A570" w:rsidR="00F526B7" w:rsidRDefault="00F526B7" w:rsidP="00684365">
      <w:pPr>
        <w:pBdr>
          <w:top w:val="single" w:sz="4" w:space="1" w:color="auto"/>
          <w:left w:val="single" w:sz="4" w:space="4" w:color="auto"/>
          <w:bottom w:val="single" w:sz="4" w:space="1" w:color="auto"/>
          <w:right w:val="single" w:sz="4" w:space="4" w:color="auto"/>
        </w:pBdr>
        <w:ind w:firstLineChars="100" w:firstLine="210"/>
        <w:rPr>
          <w:rFonts w:hint="eastAsia"/>
        </w:rPr>
      </w:pPr>
      <w:r w:rsidRPr="00F526B7">
        <w:t xml:space="preserve">４　</w:t>
      </w:r>
      <w:r>
        <w:rPr>
          <w:rFonts w:hint="eastAsia"/>
        </w:rPr>
        <w:t>間質性肺炎、気管支喘息等の呼吸器系疾患を有する方</w:t>
      </w:r>
    </w:p>
    <w:p w14:paraId="5D566F2F" w14:textId="388F59A7" w:rsidR="00F526B7" w:rsidRDefault="00F526B7" w:rsidP="00684365">
      <w:pPr>
        <w:pBdr>
          <w:top w:val="single" w:sz="4" w:space="1" w:color="auto"/>
          <w:left w:val="single" w:sz="4" w:space="4" w:color="auto"/>
          <w:bottom w:val="single" w:sz="4" w:space="1" w:color="auto"/>
          <w:right w:val="single" w:sz="4" w:space="4" w:color="auto"/>
        </w:pBdr>
        <w:ind w:firstLineChars="100" w:firstLine="210"/>
      </w:pPr>
      <w:r w:rsidRPr="00F526B7">
        <w:t xml:space="preserve">５　本剤の成分又は鶏卵・鶏肉、その他鶏由来のものに対しアレルギーを起こす恐れのある方　</w:t>
      </w:r>
    </w:p>
    <w:p w14:paraId="3BFA6A75" w14:textId="6E6F3086" w:rsidR="00F526B7" w:rsidRDefault="00F526B7" w:rsidP="00684365">
      <w:pPr>
        <w:pBdr>
          <w:top w:val="single" w:sz="4" w:space="1" w:color="auto"/>
          <w:left w:val="single" w:sz="4" w:space="4" w:color="auto"/>
          <w:bottom w:val="single" w:sz="4" w:space="1" w:color="auto"/>
          <w:right w:val="single" w:sz="4" w:space="4" w:color="auto"/>
        </w:pBdr>
        <w:ind w:firstLineChars="100" w:firstLine="210"/>
        <w:rPr>
          <w:rFonts w:hint="eastAsia"/>
        </w:rPr>
      </w:pPr>
      <w:r w:rsidRPr="00F526B7">
        <w:t>６　接種当日の体温が通常より高い場合は、医師にご相談ください</w:t>
      </w:r>
    </w:p>
    <w:p w14:paraId="02AC16E2" w14:textId="77777777" w:rsidR="00F526B7" w:rsidRDefault="00F526B7"/>
    <w:p w14:paraId="048399FC" w14:textId="77777777" w:rsidR="00086380" w:rsidRDefault="00F526B7">
      <w:r w:rsidRPr="00F526B7">
        <w:t xml:space="preserve">【ワクチン副反応と接種後の注意事項】　　</w:t>
      </w:r>
    </w:p>
    <w:p w14:paraId="56157FAD" w14:textId="77777777" w:rsidR="00086380" w:rsidRDefault="00F526B7" w:rsidP="00086380">
      <w:pPr>
        <w:ind w:firstLineChars="100" w:firstLine="210"/>
      </w:pPr>
      <w:r w:rsidRPr="00F526B7">
        <w:t>接種をした部位が赤くなったり、腫れたり、痛んだり、軽い発熱などがおきることがあります。</w:t>
      </w:r>
    </w:p>
    <w:p w14:paraId="5D80ADBD" w14:textId="5D194655" w:rsidR="00086380" w:rsidRDefault="00F526B7" w:rsidP="00086380">
      <w:pPr>
        <w:ind w:firstLineChars="100" w:firstLine="210"/>
      </w:pPr>
      <w:r w:rsidRPr="00F526B7">
        <w:t>もし</w:t>
      </w:r>
      <w:r w:rsidR="00086380">
        <w:rPr>
          <w:rFonts w:hint="eastAsia"/>
        </w:rPr>
        <w:t>、</w:t>
      </w:r>
      <w:r w:rsidRPr="00F526B7">
        <w:rPr>
          <w:rFonts w:hint="eastAsia"/>
        </w:rPr>
        <w:t>異常反応や体調の変化、さらに高熱・けいれん等の症状があらわれた場合には、速やかに医師　の診察を受けてください。</w:t>
      </w:r>
      <w:r w:rsidR="00086380" w:rsidRPr="00F526B7">
        <w:rPr>
          <w:rFonts w:hint="eastAsia"/>
        </w:rPr>
        <w:t>接種後は、入浴しても差し支えありませんが、接種部位は強く擦らず、清潔に保ってください。</w:t>
      </w:r>
      <w:r w:rsidR="00086380">
        <w:rPr>
          <w:rFonts w:hint="eastAsia"/>
        </w:rPr>
        <w:t>また、接種当日は</w:t>
      </w:r>
      <w:r w:rsidR="00086380" w:rsidRPr="00F526B7">
        <w:rPr>
          <w:rFonts w:hint="eastAsia"/>
        </w:rPr>
        <w:t>激しい運動</w:t>
      </w:r>
      <w:r w:rsidR="008E300B">
        <w:rPr>
          <w:rFonts w:hint="eastAsia"/>
        </w:rPr>
        <w:t>や大量の飲酒</w:t>
      </w:r>
      <w:r w:rsidR="00086380">
        <w:rPr>
          <w:rFonts w:hint="eastAsia"/>
        </w:rPr>
        <w:t>を</w:t>
      </w:r>
      <w:r w:rsidR="00086380" w:rsidRPr="00F526B7">
        <w:rPr>
          <w:rFonts w:hint="eastAsia"/>
        </w:rPr>
        <w:t>避けてください。</w:t>
      </w:r>
    </w:p>
    <w:p w14:paraId="128BCF1B" w14:textId="77777777" w:rsidR="00086380" w:rsidRDefault="00086380" w:rsidP="00086380">
      <w:pPr>
        <w:ind w:firstLineChars="100" w:firstLine="210"/>
      </w:pPr>
    </w:p>
    <w:p w14:paraId="4DBDFE74" w14:textId="31AA19DE" w:rsidR="00086380" w:rsidRDefault="00086380" w:rsidP="00086380">
      <w:r w:rsidRPr="00F526B7">
        <w:t>【</w:t>
      </w:r>
      <w:r>
        <w:rPr>
          <w:rFonts w:hint="eastAsia"/>
        </w:rPr>
        <w:t>お問い合わせ</w:t>
      </w:r>
      <w:r w:rsidRPr="00F526B7">
        <w:t xml:space="preserve">】　　</w:t>
      </w:r>
    </w:p>
    <w:p w14:paraId="0E3FE99C" w14:textId="61151BD8" w:rsidR="00086380" w:rsidRDefault="00F526B7" w:rsidP="00086380">
      <w:pPr>
        <w:ind w:firstLineChars="100" w:firstLine="210"/>
      </w:pPr>
      <w:r w:rsidRPr="00F526B7">
        <w:rPr>
          <w:rFonts w:hint="eastAsia"/>
        </w:rPr>
        <w:t>長岡市</w:t>
      </w:r>
      <w:r w:rsidR="00086380">
        <w:rPr>
          <w:rFonts w:hint="eastAsia"/>
        </w:rPr>
        <w:t>福祉保健部保健医療課感染症対策室</w:t>
      </w:r>
      <w:r w:rsidR="00684365">
        <w:rPr>
          <w:rFonts w:hint="eastAsia"/>
        </w:rPr>
        <w:t xml:space="preserve">　</w:t>
      </w:r>
      <w:r w:rsidRPr="00F526B7">
        <w:rPr>
          <w:rFonts w:hint="eastAsia"/>
        </w:rPr>
        <w:t>でもご相談いただけます。</w:t>
      </w:r>
    </w:p>
    <w:p w14:paraId="30E347E4" w14:textId="2FA655B9" w:rsidR="00F526B7" w:rsidRDefault="00F526B7" w:rsidP="00086380">
      <w:pPr>
        <w:ind w:firstLineChars="100" w:firstLine="210"/>
      </w:pPr>
      <w:r w:rsidRPr="00F526B7">
        <w:rPr>
          <w:rFonts w:hint="eastAsia"/>
        </w:rPr>
        <w:t xml:space="preserve">　　長岡市</w:t>
      </w:r>
      <w:r w:rsidR="00086380">
        <w:rPr>
          <w:rFonts w:hint="eastAsia"/>
        </w:rPr>
        <w:t>幸町２丁目１番１号</w:t>
      </w:r>
      <w:r w:rsidRPr="00F526B7">
        <w:rPr>
          <w:rFonts w:hint="eastAsia"/>
        </w:rPr>
        <w:t xml:space="preserve">　電話</w:t>
      </w:r>
      <w:r w:rsidRPr="00F526B7">
        <w:t>0258-39</w:t>
      </w:r>
      <w:r w:rsidR="00086380">
        <w:rPr>
          <w:rFonts w:hint="eastAsia"/>
        </w:rPr>
        <w:t>-2383（※平日のみ　8時30分～17時15分まで）</w:t>
      </w:r>
    </w:p>
    <w:p w14:paraId="2861988C" w14:textId="77777777" w:rsidR="008E300B" w:rsidRDefault="008E300B" w:rsidP="00086380">
      <w:pPr>
        <w:ind w:firstLineChars="100" w:firstLine="210"/>
        <w:rPr>
          <w:rFonts w:hint="eastAsia"/>
        </w:rPr>
      </w:pPr>
    </w:p>
    <w:p w14:paraId="686C7A58" w14:textId="77777777" w:rsidR="008E300B" w:rsidRDefault="008E300B" w:rsidP="00BF6112">
      <w:pPr>
        <w:rPr>
          <w:lang w:eastAsia="zh-TW"/>
        </w:rPr>
      </w:pPr>
      <w:r w:rsidRPr="008E300B">
        <w:rPr>
          <w:rFonts w:hint="eastAsia"/>
          <w:lang w:eastAsia="zh-TW"/>
        </w:rPr>
        <w:t xml:space="preserve">【予防接種健康被害救済制度】　　</w:t>
      </w:r>
    </w:p>
    <w:p w14:paraId="3B68F694" w14:textId="6AF6A536" w:rsidR="008E300B" w:rsidRDefault="008E300B" w:rsidP="008E300B">
      <w:pPr>
        <w:ind w:firstLineChars="100" w:firstLine="210"/>
      </w:pPr>
      <w:r w:rsidRPr="008E300B">
        <w:rPr>
          <w:rFonts w:hint="eastAsia"/>
        </w:rPr>
        <w:t>万が一、</w:t>
      </w:r>
      <w:r>
        <w:rPr>
          <w:rFonts w:hint="eastAsia"/>
        </w:rPr>
        <w:t>ワクチンを適正に使用したにもかかわらず、その副反応により入院治療が必要になるほど重篤な健康被害が生じた場合は救済手続を行う制度があり、下記が問い合わせ先になります。</w:t>
      </w:r>
    </w:p>
    <w:p w14:paraId="40D51C2E" w14:textId="3256B564" w:rsidR="008E300B" w:rsidRDefault="008E300B" w:rsidP="008E300B">
      <w:pPr>
        <w:ind w:firstLineChars="300" w:firstLine="630"/>
        <w:rPr>
          <w:rFonts w:hint="eastAsia"/>
        </w:rPr>
      </w:pPr>
      <w:r w:rsidRPr="008E300B">
        <w:rPr>
          <w:rFonts w:hint="eastAsia"/>
        </w:rPr>
        <w:t>救済制度相談窓口</w:t>
      </w:r>
      <w:r>
        <w:rPr>
          <w:rFonts w:hint="eastAsia"/>
        </w:rPr>
        <w:t xml:space="preserve">　電話</w:t>
      </w:r>
      <w:r w:rsidRPr="008E300B">
        <w:t>0120-149-931</w:t>
      </w:r>
      <w:r>
        <w:rPr>
          <w:rFonts w:hint="eastAsia"/>
        </w:rPr>
        <w:t xml:space="preserve">（※平日のみ　</w:t>
      </w:r>
      <w:r w:rsidRPr="008E300B">
        <w:t>9時から</w:t>
      </w:r>
      <w:r>
        <w:rPr>
          <w:rFonts w:hint="eastAsia"/>
        </w:rPr>
        <w:t>17</w:t>
      </w:r>
      <w:r w:rsidRPr="008E300B">
        <w:t>時</w:t>
      </w:r>
      <w:r>
        <w:rPr>
          <w:rFonts w:hint="eastAsia"/>
        </w:rPr>
        <w:t>まで）</w:t>
      </w:r>
    </w:p>
    <w:sectPr w:rsidR="008E300B" w:rsidSect="008E30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B7"/>
    <w:rsid w:val="00086380"/>
    <w:rsid w:val="0011138E"/>
    <w:rsid w:val="00684365"/>
    <w:rsid w:val="008E300B"/>
    <w:rsid w:val="00BF6112"/>
    <w:rsid w:val="00F5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EFCF7"/>
  <w15:chartTrackingRefBased/>
  <w15:docId w15:val="{08083870-805A-484E-997E-07F1968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SRY983</dc:creator>
  <cp:keywords/>
  <dc:description/>
  <cp:lastModifiedBy>win SRY983</cp:lastModifiedBy>
  <cp:revision>4</cp:revision>
  <dcterms:created xsi:type="dcterms:W3CDTF">2023-09-22T20:51:00Z</dcterms:created>
  <dcterms:modified xsi:type="dcterms:W3CDTF">2023-09-22T21:26:00Z</dcterms:modified>
</cp:coreProperties>
</file>